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5A0D7" wp14:editId="6C78285A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0F323" wp14:editId="176C7BE1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92B60" wp14:editId="2161C40A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A413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57903671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436418">
        <w:rPr>
          <w:rFonts w:ascii="Times New Roman CYR" w:hAnsi="Times New Roman CYR"/>
          <w:sz w:val="28"/>
          <w:u w:val="single"/>
        </w:rPr>
        <w:t>31  мая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 </w:t>
      </w:r>
      <w:r w:rsidR="00436418">
        <w:rPr>
          <w:rFonts w:ascii="Times New Roman CYR" w:hAnsi="Times New Roman CYR"/>
          <w:sz w:val="28"/>
        </w:rPr>
        <w:t xml:space="preserve">     </w:t>
      </w:r>
      <w:r w:rsidR="00E0787A">
        <w:rPr>
          <w:rFonts w:ascii="Times New Roman CYR" w:hAnsi="Times New Roman CYR"/>
          <w:sz w:val="28"/>
        </w:rPr>
        <w:t xml:space="preserve">  </w:t>
      </w:r>
      <w:r w:rsidR="00436418">
        <w:rPr>
          <w:rFonts w:ascii="Times New Roman CYR" w:hAnsi="Times New Roman CYR"/>
          <w:sz w:val="28"/>
        </w:rPr>
        <w:t xml:space="preserve"> </w:t>
      </w:r>
      <w:r w:rsidR="009764D6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203CD4">
        <w:rPr>
          <w:rFonts w:ascii="Times New Roman CYR" w:hAnsi="Times New Roman CYR"/>
          <w:sz w:val="28"/>
          <w:u w:val="single"/>
        </w:rPr>
        <w:t>4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E0787A">
        <w:rPr>
          <w:rFonts w:ascii="Times New Roman CYR" w:hAnsi="Times New Roman CYR"/>
          <w:sz w:val="28"/>
          <w:u w:val="single"/>
        </w:rPr>
        <w:t>76</w:t>
      </w:r>
      <w:r w:rsidR="002D7EFD">
        <w:rPr>
          <w:rFonts w:ascii="Times New Roman CYR" w:hAnsi="Times New Roman CYR"/>
          <w:sz w:val="28"/>
          <w:u w:val="single"/>
        </w:rPr>
        <w:t>5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834006" w:rsidRDefault="00834006" w:rsidP="00C92388">
      <w:pPr>
        <w:spacing w:line="360" w:lineRule="auto"/>
        <w:rPr>
          <w:b/>
          <w:sz w:val="20"/>
          <w:szCs w:val="20"/>
        </w:rPr>
      </w:pPr>
    </w:p>
    <w:p w:rsidR="00834006" w:rsidRPr="00A85D12" w:rsidRDefault="00834006" w:rsidP="00834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D12">
        <w:rPr>
          <w:b/>
          <w:bCs/>
          <w:sz w:val="28"/>
          <w:szCs w:val="28"/>
        </w:rPr>
        <w:t>О внесении изменения в Положение о порядке передачи в безвозмездное пользование имущества, находящегося в муниципальной собственности города Димитровграда Ульяновской области</w:t>
      </w:r>
    </w:p>
    <w:p w:rsidR="00834006" w:rsidRDefault="00834006" w:rsidP="00834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4006" w:rsidRDefault="00834006" w:rsidP="00834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4006" w:rsidRPr="00A85D12" w:rsidRDefault="00834006" w:rsidP="00834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4006" w:rsidRPr="001A237C" w:rsidRDefault="00834006" w:rsidP="008340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85D12">
        <w:rPr>
          <w:sz w:val="28"/>
          <w:szCs w:val="28"/>
        </w:rPr>
        <w:t xml:space="preserve">В соответствии со </w:t>
      </w:r>
      <w:hyperlink r:id="rId11" w:history="1">
        <w:r w:rsidRPr="00A85D12">
          <w:rPr>
            <w:sz w:val="28"/>
            <w:szCs w:val="28"/>
          </w:rPr>
          <w:t>статьями 689</w:t>
        </w:r>
      </w:hyperlink>
      <w:r w:rsidRPr="00A85D12">
        <w:rPr>
          <w:sz w:val="28"/>
          <w:szCs w:val="28"/>
        </w:rPr>
        <w:t xml:space="preserve"> - </w:t>
      </w:r>
      <w:hyperlink r:id="rId12" w:history="1">
        <w:r w:rsidRPr="00A85D12">
          <w:rPr>
            <w:sz w:val="28"/>
            <w:szCs w:val="28"/>
          </w:rPr>
          <w:t>701</w:t>
        </w:r>
      </w:hyperlink>
      <w:r w:rsidRPr="00A85D12">
        <w:rPr>
          <w:sz w:val="28"/>
          <w:szCs w:val="28"/>
        </w:rPr>
        <w:t xml:space="preserve"> Гражданского кодекса Российской Федерации, </w:t>
      </w:r>
      <w:hyperlink r:id="rId13" w:history="1">
        <w:r w:rsidRPr="00A85D12">
          <w:rPr>
            <w:sz w:val="28"/>
            <w:szCs w:val="28"/>
          </w:rPr>
          <w:t>статьей 17.1</w:t>
        </w:r>
      </w:hyperlink>
      <w:r w:rsidRPr="00A85D12">
        <w:rPr>
          <w:sz w:val="28"/>
          <w:szCs w:val="28"/>
        </w:rPr>
        <w:t xml:space="preserve"> Федерального закона от 26.07.2006 №135-ФЗ «О защите конкуренции», </w:t>
      </w:r>
      <w:r>
        <w:rPr>
          <w:sz w:val="28"/>
          <w:szCs w:val="28"/>
        </w:rPr>
        <w:t>статьей 31.1 Федерального закона от 12.01.1996 №7-ФЗ «О некоммерческих организациях»</w:t>
      </w:r>
      <w:r w:rsidRPr="00A85D12">
        <w:rPr>
          <w:sz w:val="28"/>
          <w:szCs w:val="28"/>
        </w:rPr>
        <w:t xml:space="preserve">, </w:t>
      </w:r>
      <w:hyperlink r:id="rId14" w:history="1">
        <w:r w:rsidRPr="00A85D12">
          <w:rPr>
            <w:sz w:val="28"/>
            <w:szCs w:val="28"/>
          </w:rPr>
          <w:t>пунктом 5 части 1 статьи 26</w:t>
        </w:r>
      </w:hyperlink>
      <w:r w:rsidRPr="00A85D12">
        <w:rPr>
          <w:sz w:val="28"/>
          <w:szCs w:val="28"/>
        </w:rPr>
        <w:t xml:space="preserve"> Устава муниципального образования «Город Димитровград» Ульяновской области, рассмотрев обращение Главы Администрации города Димитровграда Ульяновской области </w:t>
      </w:r>
      <w:r>
        <w:rPr>
          <w:sz w:val="28"/>
          <w:szCs w:val="28"/>
        </w:rPr>
        <w:t xml:space="preserve">В.Г.Гнутова </w:t>
      </w:r>
      <w:r w:rsidRPr="00C93A08">
        <w:rPr>
          <w:sz w:val="28"/>
          <w:szCs w:val="28"/>
        </w:rPr>
        <w:t>от</w:t>
      </w:r>
      <w:r>
        <w:rPr>
          <w:sz w:val="28"/>
          <w:szCs w:val="28"/>
        </w:rPr>
        <w:t xml:space="preserve"> 11.04.2017 </w:t>
      </w:r>
      <w:r w:rsidR="001F366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№01-23/1855</w:t>
      </w:r>
      <w:r w:rsidRPr="00C93A08">
        <w:rPr>
          <w:sz w:val="28"/>
          <w:szCs w:val="28"/>
        </w:rPr>
        <w:t>, Городская Дума города Димитровграда</w:t>
      </w:r>
      <w:proofErr w:type="gramEnd"/>
      <w:r w:rsidRPr="00C93A08">
        <w:rPr>
          <w:sz w:val="28"/>
          <w:szCs w:val="28"/>
        </w:rPr>
        <w:t xml:space="preserve"> Ульян</w:t>
      </w:r>
      <w:r w:rsidRPr="00A85D12">
        <w:rPr>
          <w:sz w:val="28"/>
          <w:szCs w:val="28"/>
        </w:rPr>
        <w:t xml:space="preserve">овской области второго созыва </w:t>
      </w:r>
      <w:r w:rsidRPr="00A85D12">
        <w:rPr>
          <w:b/>
          <w:sz w:val="32"/>
          <w:szCs w:val="32"/>
        </w:rPr>
        <w:t>решила:</w:t>
      </w:r>
    </w:p>
    <w:p w:rsidR="00834006" w:rsidRPr="00A85D12" w:rsidRDefault="00834006" w:rsidP="008340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5D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85D12">
        <w:rPr>
          <w:sz w:val="28"/>
          <w:szCs w:val="28"/>
        </w:rPr>
        <w:t xml:space="preserve">Внести изменение в </w:t>
      </w:r>
      <w:hyperlink r:id="rId15" w:history="1">
        <w:r w:rsidRPr="00A85D12">
          <w:rPr>
            <w:sz w:val="28"/>
            <w:szCs w:val="28"/>
          </w:rPr>
          <w:t>Положение</w:t>
        </w:r>
      </w:hyperlink>
      <w:r w:rsidRPr="00A85D12">
        <w:rPr>
          <w:sz w:val="28"/>
          <w:szCs w:val="28"/>
        </w:rPr>
        <w:t xml:space="preserve"> о порядке передачи в безвозмездное пользование имущества, находящегося в муниципальной собственности города Димитровграда Ульяновской области, утвержденное </w:t>
      </w:r>
      <w:r>
        <w:rPr>
          <w:sz w:val="28"/>
          <w:szCs w:val="28"/>
        </w:rPr>
        <w:t>р</w:t>
      </w:r>
      <w:r w:rsidRPr="00A85D12">
        <w:rPr>
          <w:sz w:val="28"/>
          <w:szCs w:val="28"/>
        </w:rPr>
        <w:t>ешением Городской Думы города Димитровграда Ульяновской области первого созыва от 24.06.2009 №14/214:</w:t>
      </w:r>
    </w:p>
    <w:p w:rsidR="00834006" w:rsidRPr="00A85D12" w:rsidRDefault="00834006" w:rsidP="008340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5D1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hyperlink r:id="rId16" w:history="1">
        <w:r w:rsidRPr="00A85D12">
          <w:rPr>
            <w:sz w:val="28"/>
            <w:szCs w:val="28"/>
          </w:rPr>
          <w:t>бза</w:t>
        </w:r>
        <w:bookmarkStart w:id="0" w:name="_GoBack"/>
        <w:bookmarkEnd w:id="0"/>
        <w:r w:rsidRPr="00A85D12">
          <w:rPr>
            <w:sz w:val="28"/>
            <w:szCs w:val="28"/>
          </w:rPr>
          <w:t>ц</w:t>
        </w:r>
        <w:proofErr w:type="gramEnd"/>
        <w:r w:rsidRPr="00A85D12">
          <w:rPr>
            <w:sz w:val="28"/>
            <w:szCs w:val="28"/>
          </w:rPr>
          <w:t xml:space="preserve"> первый части 4 статьи 2</w:t>
        </w:r>
      </w:hyperlink>
      <w:r w:rsidRPr="00A85D12">
        <w:rPr>
          <w:sz w:val="28"/>
          <w:szCs w:val="28"/>
        </w:rPr>
        <w:t xml:space="preserve"> изложить в редакции следующего содержания:</w:t>
      </w:r>
    </w:p>
    <w:p w:rsidR="00834006" w:rsidRPr="00A85D12" w:rsidRDefault="00834006" w:rsidP="0083400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85D12">
        <w:rPr>
          <w:sz w:val="28"/>
          <w:szCs w:val="28"/>
        </w:rPr>
        <w:lastRenderedPageBreak/>
        <w:t>«4.</w:t>
      </w:r>
      <w:r>
        <w:rPr>
          <w:sz w:val="28"/>
          <w:szCs w:val="28"/>
        </w:rPr>
        <w:t xml:space="preserve"> </w:t>
      </w:r>
      <w:proofErr w:type="gramStart"/>
      <w:r w:rsidRPr="00A85D12">
        <w:rPr>
          <w:sz w:val="28"/>
          <w:szCs w:val="28"/>
        </w:rPr>
        <w:t>Ссудополучатели, если иное не установлено решением Городской Думы о даче согласия Ссудодателю на заключение договора безвозмездного пользования в отношении муниципальных казенных учреждений, органов местного самоуправления города Димитровграда Ульяновской области и их отраслевых (функциональных) органов, обладающих правами юридического лица и наделенных исполнительно-распорядительными полномочиями по решению вопросов местного значения в определенных отраслях и направлениях деятельности, а также областных государственных казенных учреждений, предназначенных</w:t>
      </w:r>
      <w:proofErr w:type="gramEnd"/>
      <w:r w:rsidR="001F3666">
        <w:rPr>
          <w:sz w:val="28"/>
          <w:szCs w:val="28"/>
        </w:rPr>
        <w:t xml:space="preserve"> </w:t>
      </w:r>
      <w:proofErr w:type="gramStart"/>
      <w:r w:rsidRPr="00A85D12">
        <w:rPr>
          <w:sz w:val="28"/>
          <w:szCs w:val="28"/>
        </w:rPr>
        <w:t xml:space="preserve">для оказания семьям, детям и отдельным гражданам, попавшим в трудную жизненную ситуацию, помощи в реализации законных прав и интересов, </w:t>
      </w:r>
      <w:r w:rsidRPr="00A85D12">
        <w:rPr>
          <w:bCs/>
          <w:sz w:val="28"/>
          <w:szCs w:val="28"/>
          <w:lang w:val="x-none"/>
        </w:rPr>
        <w:t>юридич</w:t>
      </w:r>
      <w:r w:rsidRPr="00A85D12">
        <w:rPr>
          <w:bCs/>
          <w:sz w:val="28"/>
          <w:szCs w:val="28"/>
        </w:rPr>
        <w:t>еских</w:t>
      </w:r>
      <w:r w:rsidRPr="00A85D12">
        <w:rPr>
          <w:bCs/>
          <w:sz w:val="28"/>
          <w:szCs w:val="28"/>
          <w:lang w:val="x-none"/>
        </w:rPr>
        <w:t xml:space="preserve"> лиц независимо от организационно-правовой формы и форм собственности и физическ</w:t>
      </w:r>
      <w:r w:rsidRPr="00A85D12">
        <w:rPr>
          <w:bCs/>
          <w:sz w:val="28"/>
          <w:szCs w:val="28"/>
        </w:rPr>
        <w:t>их</w:t>
      </w:r>
      <w:r w:rsidRPr="00A85D12">
        <w:rPr>
          <w:bCs/>
          <w:sz w:val="28"/>
          <w:szCs w:val="28"/>
          <w:lang w:val="x-none"/>
        </w:rPr>
        <w:t xml:space="preserve"> лиц, зарегистрированны</w:t>
      </w:r>
      <w:r w:rsidRPr="00A85D12">
        <w:rPr>
          <w:bCs/>
          <w:sz w:val="28"/>
          <w:szCs w:val="28"/>
        </w:rPr>
        <w:t>х</w:t>
      </w:r>
      <w:r w:rsidRPr="00A85D12">
        <w:rPr>
          <w:bCs/>
          <w:sz w:val="28"/>
          <w:szCs w:val="28"/>
          <w:lang w:val="x-none"/>
        </w:rPr>
        <w:t xml:space="preserve"> в качестве индивидуальных предпринимателей, отвечающи</w:t>
      </w:r>
      <w:r w:rsidRPr="00A85D12">
        <w:rPr>
          <w:bCs/>
          <w:sz w:val="28"/>
          <w:szCs w:val="28"/>
        </w:rPr>
        <w:t>х</w:t>
      </w:r>
      <w:r w:rsidRPr="00A85D12">
        <w:rPr>
          <w:bCs/>
          <w:sz w:val="28"/>
          <w:szCs w:val="28"/>
          <w:lang w:val="x-none"/>
        </w:rPr>
        <w:t xml:space="preserve"> требованиям, установленным законодательством Российской Федерации, и прошедши</w:t>
      </w:r>
      <w:r w:rsidRPr="00A85D12">
        <w:rPr>
          <w:bCs/>
          <w:sz w:val="28"/>
          <w:szCs w:val="28"/>
        </w:rPr>
        <w:t>х</w:t>
      </w:r>
      <w:r w:rsidRPr="00A85D12">
        <w:rPr>
          <w:bCs/>
          <w:sz w:val="28"/>
          <w:szCs w:val="28"/>
          <w:lang w:val="x-none"/>
        </w:rPr>
        <w:t xml:space="preserve"> конкурсный отбор на право заключения договора на оказание услуг социального питания в соответствии с муниципальными правовыми</w:t>
      </w:r>
      <w:proofErr w:type="gramEnd"/>
      <w:r w:rsidRPr="00A85D12">
        <w:rPr>
          <w:bCs/>
          <w:sz w:val="28"/>
          <w:szCs w:val="28"/>
          <w:lang w:val="x-none"/>
        </w:rPr>
        <w:t xml:space="preserve"> актами органов местного самоуправления города Димитровграда Ульяновской области</w:t>
      </w:r>
      <w:r w:rsidRPr="00A85D12">
        <w:rPr>
          <w:sz w:val="28"/>
          <w:szCs w:val="28"/>
        </w:rPr>
        <w:t xml:space="preserve">, медицинских организаций, осуществляющих организацию </w:t>
      </w:r>
      <w:r w:rsidRPr="00A85D12">
        <w:rPr>
          <w:bCs/>
          <w:sz w:val="28"/>
          <w:szCs w:val="28"/>
        </w:rPr>
        <w:t xml:space="preserve">оказания первичной медико-санитарной помощи обучающимся, </w:t>
      </w:r>
      <w:r w:rsidRPr="00834006">
        <w:rPr>
          <w:bCs/>
          <w:sz w:val="28"/>
          <w:szCs w:val="28"/>
        </w:rPr>
        <w:t>некоммерческих организаций, деятельность которых связана с защитой прав и интересов граждан Российской Федерации – ветеранов локальных войн и военных конфликтов, организацией и проведением поисковых работ в целях выявления неизвестных воинских захоронений и непогребенных останков, установления имен погибших или имен и судеб пропавших без вести при защите Отечества и розыск их родственников</w:t>
      </w:r>
      <w:r>
        <w:rPr>
          <w:bCs/>
          <w:sz w:val="28"/>
          <w:szCs w:val="28"/>
        </w:rPr>
        <w:t xml:space="preserve">, </w:t>
      </w:r>
      <w:r w:rsidRPr="00A85D12">
        <w:rPr>
          <w:sz w:val="28"/>
          <w:szCs w:val="28"/>
        </w:rPr>
        <w:t>обязаны:».</w:t>
      </w:r>
    </w:p>
    <w:p w:rsidR="00834006" w:rsidRPr="00A85D12" w:rsidRDefault="00834006" w:rsidP="008340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5D1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85D12">
        <w:rPr>
          <w:sz w:val="28"/>
          <w:szCs w:val="28"/>
        </w:rPr>
        <w:t xml:space="preserve">Установить, что настоящее решение подлежит официальному опубликованию и размещению в информационно-телекоммуникационной сети </w:t>
      </w:r>
      <w:r w:rsidR="005F3A03">
        <w:rPr>
          <w:sz w:val="28"/>
          <w:szCs w:val="28"/>
        </w:rPr>
        <w:t>«</w:t>
      </w:r>
      <w:r w:rsidRPr="00A85D12">
        <w:rPr>
          <w:sz w:val="28"/>
          <w:szCs w:val="28"/>
        </w:rPr>
        <w:t>Интернет</w:t>
      </w:r>
      <w:r w:rsidR="005F3A03">
        <w:rPr>
          <w:sz w:val="28"/>
          <w:szCs w:val="28"/>
        </w:rPr>
        <w:t>»</w:t>
      </w:r>
      <w:r w:rsidRPr="00A85D12">
        <w:rPr>
          <w:sz w:val="28"/>
          <w:szCs w:val="28"/>
        </w:rPr>
        <w:t>, на официальном сайте Городской Думы города Димитровграда Ульяновской области (www.dumadgrad.ru).</w:t>
      </w:r>
    </w:p>
    <w:p w:rsidR="00E76E4D" w:rsidRDefault="00E76E4D" w:rsidP="008340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34006" w:rsidRPr="00A85D12" w:rsidRDefault="00834006" w:rsidP="008340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Установить, что настоящее решение распространяется на правоотношения, возникшие с 01 апреля 2017 года.</w:t>
      </w:r>
    </w:p>
    <w:p w:rsidR="009403A2" w:rsidRDefault="00D71348" w:rsidP="00D71348">
      <w:pPr>
        <w:pStyle w:val="a6"/>
        <w:spacing w:after="0" w:line="360" w:lineRule="auto"/>
        <w:ind w:firstLine="709"/>
        <w:jc w:val="both"/>
      </w:pPr>
      <w:r>
        <w:rPr>
          <w:sz w:val="28"/>
          <w:szCs w:val="28"/>
        </w:rPr>
        <w:t>4</w:t>
      </w:r>
      <w:r w:rsidRPr="009844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449E">
        <w:rPr>
          <w:sz w:val="28"/>
          <w:szCs w:val="28"/>
        </w:rPr>
        <w:t>Контроль исполнения настоящего решения возложить на</w:t>
      </w:r>
      <w:r>
        <w:rPr>
          <w:sz w:val="28"/>
          <w:szCs w:val="28"/>
        </w:rPr>
        <w:t xml:space="preserve"> комитет по финансово-экономической политике и городскому хозяйству (Галиуллин).</w:t>
      </w:r>
    </w:p>
    <w:p w:rsidR="002F7373" w:rsidRDefault="002F7373" w:rsidP="00186063">
      <w:pPr>
        <w:pStyle w:val="a6"/>
        <w:spacing w:after="0"/>
        <w:jc w:val="both"/>
      </w:pPr>
    </w:p>
    <w:p w:rsidR="00834006" w:rsidRDefault="00834006" w:rsidP="00186063">
      <w:pPr>
        <w:pStyle w:val="a6"/>
        <w:spacing w:after="0"/>
        <w:jc w:val="both"/>
      </w:pPr>
    </w:p>
    <w:p w:rsidR="00E0787A" w:rsidRDefault="00E0787A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sectPr w:rsidR="00E4026F" w:rsidSect="00834006">
      <w:headerReference w:type="even" r:id="rId17"/>
      <w:headerReference w:type="default" r:id="rId18"/>
      <w:headerReference w:type="first" r:id="rId19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BF" w:rsidRDefault="00A413BF">
      <w:r>
        <w:separator/>
      </w:r>
    </w:p>
  </w:endnote>
  <w:endnote w:type="continuationSeparator" w:id="0">
    <w:p w:rsidR="00A413BF" w:rsidRDefault="00A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BF" w:rsidRDefault="00A413BF">
      <w:r>
        <w:separator/>
      </w:r>
    </w:p>
  </w:footnote>
  <w:footnote w:type="continuationSeparator" w:id="0">
    <w:p w:rsidR="00A413BF" w:rsidRDefault="00A4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D7EFD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434E6"/>
    <w:rsid w:val="00081EA8"/>
    <w:rsid w:val="0008337B"/>
    <w:rsid w:val="00086442"/>
    <w:rsid w:val="000C5CB5"/>
    <w:rsid w:val="000C63E1"/>
    <w:rsid w:val="001102B4"/>
    <w:rsid w:val="00111F2D"/>
    <w:rsid w:val="00126108"/>
    <w:rsid w:val="00162854"/>
    <w:rsid w:val="001733B3"/>
    <w:rsid w:val="001827EC"/>
    <w:rsid w:val="00186063"/>
    <w:rsid w:val="001B312C"/>
    <w:rsid w:val="001F3666"/>
    <w:rsid w:val="00203CD4"/>
    <w:rsid w:val="0024447B"/>
    <w:rsid w:val="00256C59"/>
    <w:rsid w:val="00285C87"/>
    <w:rsid w:val="00287629"/>
    <w:rsid w:val="002B26EA"/>
    <w:rsid w:val="002C6161"/>
    <w:rsid w:val="002D7EFD"/>
    <w:rsid w:val="002E217A"/>
    <w:rsid w:val="002E2B39"/>
    <w:rsid w:val="002F7373"/>
    <w:rsid w:val="00372F59"/>
    <w:rsid w:val="00384EF8"/>
    <w:rsid w:val="003A4060"/>
    <w:rsid w:val="003D39C0"/>
    <w:rsid w:val="003E6AB3"/>
    <w:rsid w:val="00436247"/>
    <w:rsid w:val="00436418"/>
    <w:rsid w:val="00470A8B"/>
    <w:rsid w:val="0047435F"/>
    <w:rsid w:val="004822E1"/>
    <w:rsid w:val="004A1D9A"/>
    <w:rsid w:val="004A2BA5"/>
    <w:rsid w:val="0052280B"/>
    <w:rsid w:val="005554F6"/>
    <w:rsid w:val="005655D4"/>
    <w:rsid w:val="005659AE"/>
    <w:rsid w:val="005F3A03"/>
    <w:rsid w:val="00632CB3"/>
    <w:rsid w:val="00635BAA"/>
    <w:rsid w:val="00635CE2"/>
    <w:rsid w:val="006967A2"/>
    <w:rsid w:val="006B3144"/>
    <w:rsid w:val="006D4A00"/>
    <w:rsid w:val="006E08E6"/>
    <w:rsid w:val="00700FB1"/>
    <w:rsid w:val="00712B9B"/>
    <w:rsid w:val="007403BF"/>
    <w:rsid w:val="00746BF0"/>
    <w:rsid w:val="00787D14"/>
    <w:rsid w:val="007B5CCA"/>
    <w:rsid w:val="007D799E"/>
    <w:rsid w:val="007E2CAA"/>
    <w:rsid w:val="007F799B"/>
    <w:rsid w:val="0081772D"/>
    <w:rsid w:val="00834006"/>
    <w:rsid w:val="00846966"/>
    <w:rsid w:val="0085107E"/>
    <w:rsid w:val="00862B3B"/>
    <w:rsid w:val="008C3E64"/>
    <w:rsid w:val="008D1394"/>
    <w:rsid w:val="008F693B"/>
    <w:rsid w:val="00923A46"/>
    <w:rsid w:val="009403A2"/>
    <w:rsid w:val="0095493A"/>
    <w:rsid w:val="009764D6"/>
    <w:rsid w:val="00976FBE"/>
    <w:rsid w:val="0098400B"/>
    <w:rsid w:val="009977F1"/>
    <w:rsid w:val="009B3A74"/>
    <w:rsid w:val="009D124A"/>
    <w:rsid w:val="009D3587"/>
    <w:rsid w:val="009F28A9"/>
    <w:rsid w:val="00A25FC5"/>
    <w:rsid w:val="00A372C9"/>
    <w:rsid w:val="00A413BF"/>
    <w:rsid w:val="00A42AAA"/>
    <w:rsid w:val="00A971C1"/>
    <w:rsid w:val="00AA5734"/>
    <w:rsid w:val="00B066D7"/>
    <w:rsid w:val="00B06D99"/>
    <w:rsid w:val="00B10E6C"/>
    <w:rsid w:val="00B3113A"/>
    <w:rsid w:val="00B91A6E"/>
    <w:rsid w:val="00BD04EF"/>
    <w:rsid w:val="00BE48D6"/>
    <w:rsid w:val="00BE7907"/>
    <w:rsid w:val="00C07D55"/>
    <w:rsid w:val="00C16BA7"/>
    <w:rsid w:val="00C247CE"/>
    <w:rsid w:val="00C249B8"/>
    <w:rsid w:val="00C27BB2"/>
    <w:rsid w:val="00C3483F"/>
    <w:rsid w:val="00C722AE"/>
    <w:rsid w:val="00C91BE9"/>
    <w:rsid w:val="00C92388"/>
    <w:rsid w:val="00CF0037"/>
    <w:rsid w:val="00CF7DCC"/>
    <w:rsid w:val="00D25439"/>
    <w:rsid w:val="00D26EC6"/>
    <w:rsid w:val="00D70DD8"/>
    <w:rsid w:val="00D71348"/>
    <w:rsid w:val="00D769CD"/>
    <w:rsid w:val="00D95C06"/>
    <w:rsid w:val="00DC2F68"/>
    <w:rsid w:val="00DD7D08"/>
    <w:rsid w:val="00E0787A"/>
    <w:rsid w:val="00E22A5F"/>
    <w:rsid w:val="00E30ABE"/>
    <w:rsid w:val="00E4026F"/>
    <w:rsid w:val="00E52B71"/>
    <w:rsid w:val="00E55547"/>
    <w:rsid w:val="00E76E4D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45D6C"/>
    <w:rsid w:val="00F74802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C88D4C461F863F15EE22449FED5FC259AD398D1C6D5760C6181814B85BE904972643A95BC9BB9A6AEF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C88D4C461F863F15EE22449FED5FC259AD3A85186F5760C6181814B85BE904972643A95BC8BE916AE6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C88D4C461F863F15EE3C49898103CB50A06489136F5C36911A4941B65EE154DF360DEC56C8BE93A72C6DED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C88D4C461F863F15EE22449FED5FC259AD3A85186F5760C6181814B85BE904972643A95BC9B7946AE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C88D4C461F863F15EE3C49898103CB50A06489136F5C36911A4941B65EE154DF360DEC56C8BE93A62C6DEBM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FC88D4C461F863F15EE3C49898103CB50A064891B6D5E3698474349EF52E353D0691AEB1FC4BF93A62FDD62E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B8CE-8A24-43B2-B2A1-3BD9BE7A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10</cp:revision>
  <cp:lastPrinted>2017-06-02T07:05:00Z</cp:lastPrinted>
  <dcterms:created xsi:type="dcterms:W3CDTF">2017-05-22T08:02:00Z</dcterms:created>
  <dcterms:modified xsi:type="dcterms:W3CDTF">2017-06-02T07:14:00Z</dcterms:modified>
</cp:coreProperties>
</file>